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355" w:rsidRPr="003B4B5E" w:rsidRDefault="00670355" w:rsidP="00670355">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#7</w:t>
      </w:r>
      <w:r w:rsidR="00DD7A1B">
        <w:rPr>
          <w:rFonts w:ascii="Arial" w:eastAsiaTheme="minorEastAsia" w:hAnsi="Arial" w:cs="Arial" w:hint="eastAsia"/>
          <w:b/>
          <w:bCs/>
          <w:sz w:val="28"/>
          <w:lang w:eastAsia="ko-KR"/>
        </w:rPr>
        <w:t>8</w:t>
      </w:r>
      <w:r>
        <w:rPr>
          <w:rFonts w:ascii="Arial" w:hAnsi="Arial" w:cs="Arial"/>
          <w:b/>
          <w:bCs/>
          <w:sz w:val="28"/>
        </w:rPr>
        <w:tab/>
      </w:r>
      <w:proofErr w:type="spellStart"/>
      <w:r w:rsidR="00A87DD5">
        <w:rPr>
          <w:rFonts w:ascii="Arial" w:hAnsi="Arial" w:cs="Arial" w:hint="eastAsia"/>
          <w:b/>
          <w:bCs/>
          <w:sz w:val="28"/>
          <w:lang w:eastAsia="ko-KR"/>
        </w:rPr>
        <w:t>bis</w:t>
      </w:r>
      <w:proofErr w:type="spellEnd"/>
      <w:r w:rsidR="00A87DD5">
        <w:rPr>
          <w:rFonts w:ascii="Arial" w:eastAsia="MS Mincho" w:hAnsi="Arial" w:cs="Arial" w:hint="eastAsia"/>
          <w:b/>
          <w:bCs/>
          <w:sz w:val="28"/>
          <w:lang w:eastAsia="ja-JP"/>
        </w:rPr>
        <w:t xml:space="preserve">                           </w:t>
      </w:r>
      <w:r w:rsidRPr="007363B6">
        <w:rPr>
          <w:rFonts w:ascii="Arial" w:eastAsia="MS Mincho" w:hAnsi="Arial" w:cs="Arial" w:hint="eastAsia"/>
          <w:b/>
          <w:bCs/>
          <w:sz w:val="28"/>
          <w:lang w:eastAsia="ja-JP"/>
        </w:rPr>
        <w:t xml:space="preserve"> R1-</w:t>
      </w:r>
      <w:r w:rsidR="004613BE" w:rsidRPr="007363B6">
        <w:rPr>
          <w:rFonts w:ascii="Arial" w:eastAsia="MS Mincho" w:hAnsi="Arial" w:cs="Arial" w:hint="eastAsia"/>
          <w:b/>
          <w:bCs/>
          <w:sz w:val="28"/>
          <w:lang w:eastAsia="ja-JP"/>
        </w:rPr>
        <w:t>14</w:t>
      </w:r>
      <w:r w:rsidR="004613BE" w:rsidRPr="004613BE">
        <w:rPr>
          <w:rFonts w:ascii="Arial" w:eastAsia="MS Mincho" w:hAnsi="Arial" w:cs="Arial" w:hint="eastAsia"/>
          <w:b/>
          <w:bCs/>
          <w:sz w:val="28"/>
          <w:lang w:eastAsia="ja-JP"/>
        </w:rPr>
        <w:t>40</w:t>
      </w:r>
      <w:r w:rsidR="004613BE" w:rsidRPr="004613BE">
        <w:rPr>
          <w:rFonts w:ascii="Arial" w:eastAsiaTheme="minorEastAsia" w:hAnsi="Arial" w:cs="Arial" w:hint="eastAsia"/>
          <w:b/>
          <w:bCs/>
          <w:sz w:val="28"/>
          <w:lang w:eastAsia="ko-KR"/>
        </w:rPr>
        <w:t>3</w:t>
      </w:r>
      <w:r w:rsidR="004613BE" w:rsidRPr="004613BE">
        <w:rPr>
          <w:rFonts w:ascii="Arial" w:eastAsia="MS Mincho" w:hAnsi="Arial" w:cs="Arial" w:hint="eastAsia"/>
          <w:b/>
          <w:bCs/>
          <w:sz w:val="28"/>
          <w:lang w:eastAsia="ja-JP"/>
        </w:rPr>
        <w:t>7</w:t>
      </w:r>
    </w:p>
    <w:p w:rsidR="00670355" w:rsidRPr="00F5408F" w:rsidRDefault="00A87DD5" w:rsidP="00670355">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Ljubljana</w:t>
      </w:r>
      <w:r w:rsidR="00670355">
        <w:rPr>
          <w:rFonts w:ascii="Arial" w:hAnsi="Arial" w:cs="Arial"/>
          <w:b/>
          <w:bCs/>
          <w:sz w:val="28"/>
          <w:lang w:val="en-US"/>
        </w:rPr>
        <w:t xml:space="preserve">, </w:t>
      </w:r>
      <w:r>
        <w:rPr>
          <w:rFonts w:ascii="Arial" w:hAnsi="Arial" w:cs="Arial" w:hint="eastAsia"/>
          <w:b/>
          <w:bCs/>
          <w:sz w:val="28"/>
          <w:lang w:val="en-US" w:eastAsia="ko-KR"/>
        </w:rPr>
        <w:t>Slovenia</w:t>
      </w:r>
      <w:r w:rsidR="00670355">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6</w:t>
      </w:r>
      <w:r w:rsidR="00670355">
        <w:rPr>
          <w:rFonts w:ascii="Arial" w:eastAsia="MS Mincho" w:hAnsi="Arial" w:cs="Arial" w:hint="eastAsia"/>
          <w:b/>
          <w:bCs/>
          <w:sz w:val="28"/>
          <w:vertAlign w:val="superscript"/>
          <w:lang w:val="en-US" w:eastAsia="ja-JP"/>
        </w:rPr>
        <w:t>th</w:t>
      </w:r>
      <w:r w:rsidR="00670355">
        <w:rPr>
          <w:rFonts w:ascii="Arial" w:eastAsia="MS Mincho" w:hAnsi="Arial" w:cs="Arial"/>
          <w:b/>
          <w:bCs/>
          <w:sz w:val="28"/>
          <w:lang w:val="en-US" w:eastAsia="ja-JP"/>
        </w:rPr>
        <w:t xml:space="preserve"> – </w:t>
      </w:r>
      <w:r>
        <w:rPr>
          <w:rFonts w:ascii="Arial" w:eastAsiaTheme="minorEastAsia" w:hAnsi="Arial" w:cs="Arial" w:hint="eastAsia"/>
          <w:b/>
          <w:bCs/>
          <w:sz w:val="28"/>
          <w:lang w:val="en-US" w:eastAsia="ko-KR"/>
        </w:rPr>
        <w:t>10</w:t>
      </w:r>
      <w:r w:rsidRPr="00A87DD5">
        <w:rPr>
          <w:rFonts w:ascii="Arial" w:eastAsiaTheme="minorEastAsia" w:hAnsi="Arial" w:cs="Arial" w:hint="eastAsia"/>
          <w:b/>
          <w:bCs/>
          <w:sz w:val="28"/>
          <w:vertAlign w:val="superscript"/>
          <w:lang w:val="en-US" w:eastAsia="ko-KR"/>
        </w:rPr>
        <w:t>th</w:t>
      </w:r>
      <w:r w:rsidR="00670355">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October</w:t>
      </w:r>
      <w:r w:rsidR="00670355">
        <w:rPr>
          <w:rFonts w:ascii="Arial" w:hAnsi="Arial" w:cs="Arial"/>
          <w:b/>
          <w:bCs/>
          <w:sz w:val="28"/>
          <w:lang w:val="en-US"/>
        </w:rPr>
        <w:t xml:space="preserve"> 2014</w:t>
      </w:r>
    </w:p>
    <w:p w:rsidR="00C00EAF" w:rsidRDefault="00C00EAF" w:rsidP="00C00EAF">
      <w:pPr>
        <w:pStyle w:val="a5"/>
        <w:widowControl w:val="0"/>
      </w:pPr>
    </w:p>
    <w:p w:rsidR="000052A4" w:rsidRPr="006E2772" w:rsidRDefault="000052A4" w:rsidP="006E2772">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DD7A1B">
        <w:rPr>
          <w:rFonts w:ascii="Times New Roman" w:eastAsia="맑은 고딕" w:hAnsi="Times New Roman" w:cs="Times New Roman" w:hint="eastAsia"/>
          <w:bCs w:val="0"/>
          <w:sz w:val="22"/>
          <w:szCs w:val="22"/>
          <w:lang w:eastAsia="ko-KR"/>
        </w:rPr>
        <w:t>7</w:t>
      </w:r>
      <w:r w:rsidRPr="000052A4">
        <w:rPr>
          <w:rFonts w:ascii="Times New Roman" w:eastAsia="맑은 고딕" w:hAnsi="Times New Roman" w:cs="Times New Roman"/>
          <w:bCs w:val="0"/>
          <w:sz w:val="22"/>
          <w:szCs w:val="22"/>
          <w:lang w:eastAsia="ko-KR"/>
        </w:rPr>
        <w:t>.</w:t>
      </w:r>
      <w:r w:rsidR="00A87DD5">
        <w:rPr>
          <w:rFonts w:ascii="Times New Roman" w:eastAsia="맑은 고딕" w:hAnsi="Times New Roman" w:cs="Times New Roman" w:hint="eastAsia"/>
          <w:bCs w:val="0"/>
          <w:sz w:val="22"/>
          <w:szCs w:val="22"/>
          <w:lang w:eastAsia="ko-KR"/>
        </w:rPr>
        <w:t>3</w:t>
      </w:r>
      <w:r w:rsidRPr="000052A4">
        <w:rPr>
          <w:rFonts w:ascii="Times New Roman" w:eastAsia="맑은 고딕" w:hAnsi="Times New Roman" w:cs="Times New Roman"/>
          <w:bCs w:val="0"/>
          <w:sz w:val="22"/>
          <w:szCs w:val="22"/>
          <w:lang w:eastAsia="ko-KR"/>
        </w:rPr>
        <w:t>.</w:t>
      </w:r>
      <w:r w:rsidR="00DD7A1B">
        <w:rPr>
          <w:rFonts w:ascii="Times New Roman" w:eastAsia="맑은 고딕" w:hAnsi="Times New Roman" w:cs="Times New Roman" w:hint="eastAsia"/>
          <w:bCs w:val="0"/>
          <w:sz w:val="22"/>
          <w:szCs w:val="22"/>
          <w:lang w:eastAsia="ko-KR"/>
        </w:rPr>
        <w:t>1</w:t>
      </w:r>
      <w:r w:rsidRPr="000052A4">
        <w:rPr>
          <w:rFonts w:ascii="Times New Roman" w:eastAsia="맑은 고딕" w:hAnsi="Times New Roman" w:cs="Times New Roman"/>
          <w:bCs w:val="0"/>
          <w:sz w:val="22"/>
          <w:szCs w:val="22"/>
          <w:lang w:eastAsia="ko-KR"/>
        </w:rPr>
        <w:t>.1</w:t>
      </w:r>
      <w:r w:rsidR="00A87DD5">
        <w:rPr>
          <w:rFonts w:ascii="Times New Roman" w:eastAsia="맑은 고딕" w:hAnsi="Times New Roman" w:cs="Times New Roman" w:hint="eastAsia"/>
          <w:bCs w:val="0"/>
          <w:sz w:val="22"/>
          <w:szCs w:val="22"/>
          <w:lang w:eastAsia="ko-KR"/>
        </w:rPr>
        <w:t>.3</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670355"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A87DD5">
        <w:rPr>
          <w:rFonts w:ascii="Times New Roman" w:eastAsia="맑은 고딕" w:hAnsi="Times New Roman" w:cs="Times New Roman" w:hint="eastAsia"/>
          <w:bCs w:val="0"/>
          <w:sz w:val="22"/>
          <w:szCs w:val="22"/>
          <w:lang w:eastAsia="ko-KR"/>
        </w:rPr>
        <w:t>Discussions on UE power consumption reduction</w:t>
      </w: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B6648A" w:rsidRDefault="00E61863" w:rsidP="00D26C50">
      <w:pPr>
        <w:spacing w:before="60" w:after="60"/>
        <w:ind w:firstLine="425"/>
        <w:rPr>
          <w:rFonts w:eastAsia="맑은 고딕"/>
          <w:kern w:val="2"/>
          <w:lang w:eastAsia="ko-KR"/>
        </w:rPr>
      </w:pPr>
      <w:r>
        <w:rPr>
          <w:rFonts w:eastAsia="맑은 고딕" w:hint="eastAsia"/>
          <w:kern w:val="2"/>
          <w:lang w:eastAsia="ko-KR"/>
        </w:rPr>
        <w:t>In last RAN#</w:t>
      </w:r>
      <w:r w:rsidR="00B6648A">
        <w:rPr>
          <w:rFonts w:eastAsia="맑은 고딕" w:hint="eastAsia"/>
          <w:kern w:val="2"/>
          <w:lang w:eastAsia="ko-KR"/>
        </w:rPr>
        <w:t>65</w:t>
      </w:r>
      <w:r>
        <w:rPr>
          <w:rFonts w:eastAsia="맑은 고딕" w:hint="eastAsia"/>
          <w:kern w:val="2"/>
          <w:lang w:eastAsia="ko-KR"/>
        </w:rPr>
        <w:t xml:space="preserve"> meeting, </w:t>
      </w:r>
      <w:r w:rsidR="00B6648A">
        <w:rPr>
          <w:rFonts w:eastAsia="맑은 고딕" w:hint="eastAsia"/>
          <w:kern w:val="2"/>
          <w:lang w:eastAsia="ko-KR"/>
        </w:rPr>
        <w:t xml:space="preserve">the following work item was approved: Further LTE physical layer enhancement for MTC [1]. The work scope included UE power consumption reduction and detailed objectives were as followings: </w:t>
      </w:r>
    </w:p>
    <w:p w:rsidR="00B6648A" w:rsidRPr="00365452" w:rsidRDefault="00B6648A" w:rsidP="0096732A">
      <w:pPr>
        <w:numPr>
          <w:ilvl w:val="0"/>
          <w:numId w:val="9"/>
        </w:numPr>
        <w:spacing w:before="120" w:after="200" w:line="276" w:lineRule="auto"/>
      </w:pPr>
      <w:r w:rsidRPr="00365452">
        <w:t>Provide power consumption reduction for the UE category/type defined above, both in normal coverage and enhanced coverage</w:t>
      </w:r>
      <w:r w:rsidRPr="00365452">
        <w:rPr>
          <w:rFonts w:hint="eastAsia"/>
          <w:lang w:eastAsia="zh-CN"/>
        </w:rPr>
        <w:t xml:space="preserve">, </w:t>
      </w:r>
      <w:r w:rsidRPr="00365452">
        <w:rPr>
          <w:lang w:eastAsia="zh-CN"/>
        </w:rPr>
        <w:t xml:space="preserve">to </w:t>
      </w:r>
      <w:r w:rsidRPr="00365452">
        <w:rPr>
          <w:rFonts w:hint="eastAsia"/>
          <w:lang w:eastAsia="zh-CN"/>
        </w:rPr>
        <w:t>t</w:t>
      </w:r>
      <w:r w:rsidRPr="00365452">
        <w:rPr>
          <w:rFonts w:hint="eastAsia"/>
        </w:rPr>
        <w:t xml:space="preserve">arget </w:t>
      </w:r>
      <w:r w:rsidRPr="00365452">
        <w:rPr>
          <w:lang w:eastAsia="zh-CN"/>
        </w:rPr>
        <w:t>ultra-long</w:t>
      </w:r>
      <w:r w:rsidRPr="00365452">
        <w:rPr>
          <w:rFonts w:hint="eastAsia"/>
        </w:rPr>
        <w:t xml:space="preserve"> </w:t>
      </w:r>
      <w:r w:rsidRPr="00365452">
        <w:rPr>
          <w:rFonts w:hint="eastAsia"/>
          <w:lang w:eastAsia="zh-CN"/>
        </w:rPr>
        <w:t>battery life:</w:t>
      </w:r>
    </w:p>
    <w:p w:rsidR="00B6648A" w:rsidRPr="00365452" w:rsidRDefault="00B6648A" w:rsidP="0096732A">
      <w:pPr>
        <w:numPr>
          <w:ilvl w:val="1"/>
          <w:numId w:val="9"/>
        </w:numPr>
        <w:spacing w:before="120" w:after="200" w:line="276" w:lineRule="auto"/>
      </w:pPr>
      <w:r w:rsidRPr="00365452">
        <w:t>When defining the detailed solutions for the Rel-13 low complexity UEs and the solutions for coverage enhanced UEs, strive to reduce active transmit/receive time.</w:t>
      </w:r>
      <w:r w:rsidRPr="00365452">
        <w:rPr>
          <w:rFonts w:hint="eastAsia"/>
          <w:lang w:eastAsia="zh-CN"/>
        </w:rPr>
        <w:t xml:space="preserve"> (e.g., </w:t>
      </w:r>
      <w:r w:rsidRPr="00365452">
        <w:rPr>
          <w:lang w:eastAsia="zh-CN"/>
        </w:rPr>
        <w:t>minimizing the required number of repetitions by minimizing sizes of control messages</w:t>
      </w:r>
      <w:r w:rsidRPr="00365452">
        <w:rPr>
          <w:rFonts w:hint="eastAsia"/>
          <w:lang w:eastAsia="zh-CN"/>
        </w:rPr>
        <w:t>)</w:t>
      </w:r>
      <w:r w:rsidRPr="00365452">
        <w:t>.</w:t>
      </w:r>
    </w:p>
    <w:p w:rsidR="00B6648A" w:rsidRPr="00365452" w:rsidRDefault="00B6648A" w:rsidP="0096732A">
      <w:pPr>
        <w:numPr>
          <w:ilvl w:val="1"/>
          <w:numId w:val="9"/>
        </w:numPr>
        <w:spacing w:before="120" w:after="200" w:line="276" w:lineRule="auto"/>
      </w:pPr>
      <w:r w:rsidRPr="00365452">
        <w:t>Modification, including redesign, addition or removal, of signals/channels can be considered if this can achieve significant power consumption reduction.</w:t>
      </w:r>
    </w:p>
    <w:p w:rsidR="00B6648A" w:rsidRPr="00365452" w:rsidRDefault="00B6648A" w:rsidP="0096732A">
      <w:pPr>
        <w:numPr>
          <w:ilvl w:val="1"/>
          <w:numId w:val="9"/>
        </w:numPr>
        <w:spacing w:before="120" w:after="200" w:line="276" w:lineRule="auto"/>
      </w:pPr>
      <w:r w:rsidRPr="00365452">
        <w:t xml:space="preserve">Reduction of measurement time, measurement reporting, feedback signalling, system information acquisition, </w:t>
      </w:r>
      <w:r w:rsidRPr="00365452">
        <w:rPr>
          <w:rFonts w:hint="eastAsia"/>
          <w:lang w:eastAsia="zh-CN"/>
        </w:rPr>
        <w:t>and synchronization</w:t>
      </w:r>
      <w:r w:rsidRPr="00365452">
        <w:rPr>
          <w:lang w:eastAsia="zh-CN"/>
        </w:rPr>
        <w:t xml:space="preserve"> acquisition</w:t>
      </w:r>
      <w:r w:rsidRPr="00365452">
        <w:rPr>
          <w:rFonts w:hint="eastAsia"/>
          <w:lang w:eastAsia="zh-CN"/>
        </w:rPr>
        <w:t xml:space="preserve"> time</w:t>
      </w:r>
      <w:r w:rsidRPr="00365452">
        <w:t xml:space="preserve"> etc., can be considered if this can achieve significant power consumption reduction.</w:t>
      </w:r>
    </w:p>
    <w:p w:rsidR="00D26C50" w:rsidRDefault="00670355" w:rsidP="00D26C50">
      <w:pPr>
        <w:spacing w:before="60" w:after="60"/>
        <w:ind w:firstLine="425"/>
        <w:rPr>
          <w:rFonts w:eastAsia="맑은 고딕"/>
          <w:kern w:val="2"/>
          <w:lang w:val="en-US" w:eastAsia="ko-KR"/>
        </w:rPr>
      </w:pPr>
      <w:r>
        <w:rPr>
          <w:rFonts w:eastAsia="맑은 고딕" w:hint="eastAsia"/>
          <w:kern w:val="2"/>
          <w:lang w:eastAsia="ko-KR"/>
        </w:rPr>
        <w:t xml:space="preserve">In this contribution, we </w:t>
      </w:r>
      <w:r>
        <w:rPr>
          <w:rFonts w:eastAsia="맑은 고딕"/>
          <w:kern w:val="2"/>
          <w:lang w:eastAsia="ko-KR"/>
        </w:rPr>
        <w:t>discuss</w:t>
      </w:r>
      <w:r>
        <w:rPr>
          <w:rFonts w:eastAsia="맑은 고딕" w:hint="eastAsia"/>
          <w:kern w:val="2"/>
          <w:lang w:eastAsia="ko-KR"/>
        </w:rPr>
        <w:t xml:space="preserve"> </w:t>
      </w:r>
      <w:r w:rsidR="00B6648A">
        <w:rPr>
          <w:rFonts w:eastAsia="맑은 고딕" w:hint="eastAsia"/>
          <w:kern w:val="2"/>
          <w:lang w:eastAsia="ko-KR"/>
        </w:rPr>
        <w:t>UE power consumption reduction</w:t>
      </w:r>
      <w:r>
        <w:rPr>
          <w:rFonts w:eastAsia="맑은 고딕" w:hint="eastAsia"/>
          <w:kern w:val="2"/>
          <w:lang w:eastAsia="ko-KR"/>
        </w:rPr>
        <w:t xml:space="preserve">.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4320CE" w:rsidRDefault="00194B5B" w:rsidP="000162B2">
      <w:pPr>
        <w:pStyle w:val="2"/>
        <w:rPr>
          <w:i w:val="0"/>
          <w:lang w:eastAsia="ko-KR"/>
        </w:rPr>
      </w:pPr>
      <w:r>
        <w:rPr>
          <w:rFonts w:hint="eastAsia"/>
          <w:i w:val="0"/>
          <w:lang w:eastAsia="ko-KR"/>
        </w:rPr>
        <w:t>Existing UE power saving mode</w:t>
      </w:r>
    </w:p>
    <w:p w:rsidR="00194B5B" w:rsidRDefault="004320CE" w:rsidP="004320CE">
      <w:pPr>
        <w:ind w:firstLine="360"/>
        <w:jc w:val="both"/>
        <w:rPr>
          <w:lang w:eastAsia="ko-KR"/>
        </w:rPr>
      </w:pPr>
      <w:r>
        <w:rPr>
          <w:rFonts w:hint="eastAsia"/>
          <w:lang w:eastAsia="ko-KR"/>
        </w:rPr>
        <w:t>In last RAN#</w:t>
      </w:r>
      <w:r w:rsidR="00194B5B">
        <w:rPr>
          <w:rFonts w:hint="eastAsia"/>
          <w:lang w:eastAsia="ko-KR"/>
        </w:rPr>
        <w:t>64</w:t>
      </w:r>
      <w:r>
        <w:rPr>
          <w:rFonts w:hint="eastAsia"/>
          <w:lang w:eastAsia="ko-KR"/>
        </w:rPr>
        <w:t xml:space="preserve"> meeting, </w:t>
      </w:r>
      <w:r w:rsidR="00194B5B">
        <w:rPr>
          <w:rFonts w:hint="eastAsia"/>
          <w:lang w:eastAsia="ko-KR"/>
        </w:rPr>
        <w:t xml:space="preserve">CR on UE power saving mode was </w:t>
      </w:r>
      <w:r w:rsidR="00194B5B">
        <w:rPr>
          <w:lang w:eastAsia="ko-KR"/>
        </w:rPr>
        <w:t>approved</w:t>
      </w:r>
      <w:r w:rsidR="00194B5B">
        <w:rPr>
          <w:rFonts w:hint="eastAsia"/>
          <w:lang w:eastAsia="ko-KR"/>
        </w:rPr>
        <w:t xml:space="preserve"> [2] and related descriptions can be seen in TS 36.304 [3]. </w:t>
      </w:r>
    </w:p>
    <w:p w:rsidR="00194B5B" w:rsidRDefault="00194B5B" w:rsidP="004320CE">
      <w:pPr>
        <w:ind w:firstLine="360"/>
        <w:jc w:val="both"/>
        <w:rPr>
          <w:lang w:eastAsia="ko-KR"/>
        </w:rPr>
      </w:pPr>
    </w:p>
    <w:p w:rsidR="00194B5B" w:rsidRPr="009E781B" w:rsidRDefault="00194B5B" w:rsidP="004320CE">
      <w:pPr>
        <w:ind w:firstLine="360"/>
        <w:jc w:val="both"/>
        <w:rPr>
          <w:b/>
          <w:i/>
          <w:u w:val="single"/>
          <w:lang w:eastAsia="ko-KR"/>
        </w:rPr>
      </w:pPr>
      <w:r w:rsidRPr="009E781B">
        <w:rPr>
          <w:b/>
          <w:i/>
          <w:u w:val="single"/>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194B5B" w:rsidRDefault="00194B5B" w:rsidP="004320CE">
      <w:pPr>
        <w:ind w:firstLine="360"/>
        <w:jc w:val="both"/>
        <w:rPr>
          <w:lang w:eastAsia="ko-KR"/>
        </w:rPr>
      </w:pPr>
    </w:p>
    <w:p w:rsidR="009D068A" w:rsidRDefault="009D068A" w:rsidP="00621EDC">
      <w:pPr>
        <w:ind w:firstLine="360"/>
        <w:jc w:val="both"/>
        <w:rPr>
          <w:lang w:eastAsia="ko-KR"/>
        </w:rPr>
      </w:pPr>
      <w:r>
        <w:rPr>
          <w:rFonts w:hint="eastAsia"/>
          <w:lang w:eastAsia="ko-KR"/>
        </w:rPr>
        <w:t>According to</w:t>
      </w:r>
      <w:r w:rsidR="00B04900">
        <w:rPr>
          <w:rFonts w:hint="eastAsia"/>
          <w:lang w:eastAsia="ko-KR"/>
        </w:rPr>
        <w:t xml:space="preserve"> UE operation in power saving mode, UE doesn</w:t>
      </w:r>
      <w:r w:rsidR="00B04900">
        <w:rPr>
          <w:lang w:eastAsia="ko-KR"/>
        </w:rPr>
        <w:t>’</w:t>
      </w:r>
      <w:r w:rsidR="00B04900">
        <w:rPr>
          <w:rFonts w:hint="eastAsia"/>
          <w:lang w:eastAsia="ko-KR"/>
        </w:rPr>
        <w:t xml:space="preserve">t have to perform any idle mode tasks (e.g., paging channel monitoring, </w:t>
      </w:r>
      <w:r w:rsidR="00B04900">
        <w:rPr>
          <w:lang w:eastAsia="ko-KR"/>
        </w:rPr>
        <w:t>measurement for cell (re-)selection</w:t>
      </w:r>
      <w:r w:rsidR="00B04900">
        <w:rPr>
          <w:rFonts w:hint="eastAsia"/>
          <w:lang w:eastAsia="ko-KR"/>
        </w:rPr>
        <w:t xml:space="preserve">, and system information acquisition). With power saving mode, UE can reduce power consumption in idle mode. </w:t>
      </w:r>
      <w:r w:rsidR="004613BE">
        <w:rPr>
          <w:rFonts w:hint="eastAsia"/>
          <w:lang w:eastAsia="ko-KR"/>
        </w:rPr>
        <w:t xml:space="preserve">Before investigating detailed solutions, some </w:t>
      </w:r>
      <w:r w:rsidR="004613BE">
        <w:rPr>
          <w:lang w:eastAsia="ko-KR"/>
        </w:rPr>
        <w:t>clarification</w:t>
      </w:r>
      <w:r w:rsidR="004613BE">
        <w:rPr>
          <w:rFonts w:hint="eastAsia"/>
          <w:lang w:eastAsia="ko-KR"/>
        </w:rPr>
        <w:t xml:space="preserve"> on target scenarios and requirements would be necessary. </w:t>
      </w:r>
      <w:r w:rsidR="006A3EDC">
        <w:rPr>
          <w:rFonts w:hint="eastAsia"/>
          <w:lang w:eastAsia="ko-KR"/>
        </w:rPr>
        <w:t xml:space="preserve">For example, if MTC application requires a wake-up every day, PSM may be sufficient for such application. However, if we consider power saving for MTC </w:t>
      </w:r>
      <w:r w:rsidR="006A3EDC">
        <w:rPr>
          <w:lang w:eastAsia="ko-KR"/>
        </w:rPr>
        <w:t>application</w:t>
      </w:r>
      <w:r w:rsidR="006A3EDC">
        <w:rPr>
          <w:rFonts w:hint="eastAsia"/>
          <w:lang w:eastAsia="ko-KR"/>
        </w:rPr>
        <w:t xml:space="preserve"> with high percentage of active time, further consideration on techniques to minimize TX/RX </w:t>
      </w:r>
      <w:r w:rsidR="00621EDC">
        <w:rPr>
          <w:rFonts w:hint="eastAsia"/>
          <w:lang w:eastAsia="ko-KR"/>
        </w:rPr>
        <w:t>duration</w:t>
      </w:r>
      <w:r w:rsidR="006A3EDC">
        <w:rPr>
          <w:rFonts w:hint="eastAsia"/>
          <w:lang w:eastAsia="ko-KR"/>
        </w:rPr>
        <w:t xml:space="preserve"> may be needed. </w:t>
      </w:r>
      <w:r w:rsidR="00621EDC">
        <w:rPr>
          <w:rFonts w:hint="eastAsia"/>
          <w:lang w:eastAsia="ko-KR"/>
        </w:rPr>
        <w:t xml:space="preserve">To cover potentially diverse MTC applications, RAN1 may focus the techniques to minimize TX/RX transmission </w:t>
      </w:r>
      <w:r w:rsidR="00621EDC">
        <w:rPr>
          <w:lang w:eastAsia="ko-KR"/>
        </w:rPr>
        <w:t>duration</w:t>
      </w:r>
      <w:r w:rsidR="00621EDC">
        <w:rPr>
          <w:rFonts w:hint="eastAsia"/>
          <w:lang w:eastAsia="ko-KR"/>
        </w:rPr>
        <w:t xml:space="preserve">. Thus, overall our view is </w:t>
      </w:r>
      <w:r w:rsidR="009E111D">
        <w:rPr>
          <w:rFonts w:hint="eastAsia"/>
          <w:lang w:eastAsia="ko-KR"/>
        </w:rPr>
        <w:t xml:space="preserve">that UE power consumption reduction techniques should be focused in connected mode </w:t>
      </w:r>
      <w:r w:rsidR="009E111D">
        <w:rPr>
          <w:rFonts w:hint="eastAsia"/>
          <w:lang w:eastAsia="ko-KR"/>
        </w:rPr>
        <w:lastRenderedPageBreak/>
        <w:t xml:space="preserve">operation. </w:t>
      </w:r>
      <w:r w:rsidR="00621EDC">
        <w:rPr>
          <w:rFonts w:hint="eastAsia"/>
          <w:lang w:eastAsia="ko-KR"/>
        </w:rPr>
        <w:t xml:space="preserve">When we consider techniques, </w:t>
      </w:r>
      <w:r w:rsidR="009E111D">
        <w:rPr>
          <w:rFonts w:hint="eastAsia"/>
          <w:lang w:eastAsia="ko-KR"/>
        </w:rPr>
        <w:t>we should carefully investigate the performance impact and specification work by introducing UE power consumption reduction techniques.</w:t>
      </w:r>
      <w:r w:rsidR="00621EDC">
        <w:rPr>
          <w:rFonts w:hint="eastAsia"/>
          <w:lang w:eastAsia="ko-KR"/>
        </w:rPr>
        <w:t xml:space="preserve"> </w:t>
      </w:r>
    </w:p>
    <w:p w:rsidR="009E111D" w:rsidRDefault="009E111D" w:rsidP="004320CE">
      <w:pPr>
        <w:ind w:firstLine="360"/>
        <w:jc w:val="both"/>
        <w:rPr>
          <w:lang w:eastAsia="ko-KR"/>
        </w:rPr>
      </w:pPr>
    </w:p>
    <w:p w:rsidR="009D068A" w:rsidRPr="00DF26B4" w:rsidRDefault="00635C74" w:rsidP="004320CE">
      <w:pPr>
        <w:ind w:firstLine="360"/>
        <w:jc w:val="both"/>
        <w:rPr>
          <w:b/>
          <w:i/>
          <w:lang w:eastAsia="ko-KR"/>
        </w:rPr>
      </w:pPr>
      <w:r w:rsidRPr="00DF26B4">
        <w:rPr>
          <w:b/>
          <w:i/>
          <w:lang w:eastAsia="ko-KR"/>
        </w:rPr>
        <w:t xml:space="preserve">Proposal 1: </w:t>
      </w:r>
      <w:r w:rsidR="0084770D" w:rsidRPr="00DF26B4">
        <w:rPr>
          <w:b/>
          <w:i/>
          <w:lang w:eastAsia="ko-KR"/>
        </w:rPr>
        <w:t>For power saving te</w:t>
      </w:r>
      <w:r w:rsidR="00BD557A">
        <w:rPr>
          <w:b/>
          <w:i/>
          <w:lang w:eastAsia="ko-KR"/>
        </w:rPr>
        <w:t>chniques, focus on RRC_C</w:t>
      </w:r>
      <w:r w:rsidR="00BD557A">
        <w:rPr>
          <w:rFonts w:hint="eastAsia"/>
          <w:b/>
          <w:i/>
          <w:lang w:eastAsia="ko-KR"/>
        </w:rPr>
        <w:t>ONNECTED</w:t>
      </w:r>
      <w:r w:rsidR="0084770D" w:rsidRPr="00DF26B4">
        <w:rPr>
          <w:b/>
          <w:i/>
          <w:lang w:eastAsia="ko-KR"/>
        </w:rPr>
        <w:t xml:space="preserve"> mode operation. </w:t>
      </w:r>
    </w:p>
    <w:p w:rsidR="009C1B1A" w:rsidRPr="00DD7A1B" w:rsidRDefault="00EE1A06" w:rsidP="000162B2">
      <w:pPr>
        <w:pStyle w:val="2"/>
        <w:rPr>
          <w:i w:val="0"/>
          <w:lang w:eastAsia="ko-KR"/>
        </w:rPr>
      </w:pPr>
      <w:r>
        <w:rPr>
          <w:rFonts w:hint="eastAsia"/>
          <w:i w:val="0"/>
          <w:lang w:eastAsia="ko-KR"/>
        </w:rPr>
        <w:t>Potential power consumption reduction techniques</w:t>
      </w:r>
    </w:p>
    <w:p w:rsidR="00A844E6" w:rsidRDefault="00A844E6" w:rsidP="00A844E6">
      <w:pPr>
        <w:ind w:firstLine="360"/>
        <w:jc w:val="both"/>
        <w:rPr>
          <w:lang w:eastAsia="ko-KR"/>
        </w:rPr>
      </w:pPr>
      <w:r>
        <w:rPr>
          <w:rFonts w:hint="eastAsia"/>
          <w:lang w:eastAsia="ko-KR"/>
        </w:rPr>
        <w:t>Regarding coverage enhancement which requires heavy repetition, power consumption will be significantly affected by the design of coverage enhancements. We should use available resource as much as possible in transmit instance.</w:t>
      </w:r>
      <w:r w:rsidR="00DF26B4">
        <w:rPr>
          <w:rFonts w:hint="eastAsia"/>
          <w:lang w:eastAsia="ko-KR"/>
        </w:rPr>
        <w:t xml:space="preserve"> For example, we can consider more resource allocation</w:t>
      </w:r>
      <w:r w:rsidR="005F10C7">
        <w:rPr>
          <w:rFonts w:hint="eastAsia"/>
          <w:lang w:eastAsia="ko-KR"/>
        </w:rPr>
        <w:t xml:space="preserve"> in one </w:t>
      </w:r>
      <w:proofErr w:type="spellStart"/>
      <w:r w:rsidR="005F10C7">
        <w:rPr>
          <w:rFonts w:hint="eastAsia"/>
          <w:lang w:eastAsia="ko-KR"/>
        </w:rPr>
        <w:t>subframe</w:t>
      </w:r>
      <w:proofErr w:type="spellEnd"/>
      <w:r w:rsidR="00DF26B4">
        <w:rPr>
          <w:rFonts w:hint="eastAsia"/>
          <w:lang w:eastAsia="ko-KR"/>
        </w:rPr>
        <w:t xml:space="preserve"> to reduce the number of </w:t>
      </w:r>
      <w:r w:rsidR="005F10C7">
        <w:rPr>
          <w:rFonts w:hint="eastAsia"/>
          <w:lang w:eastAsia="ko-KR"/>
        </w:rPr>
        <w:t>TTIs</w:t>
      </w:r>
      <w:bookmarkStart w:id="0" w:name="_GoBack"/>
      <w:bookmarkEnd w:id="0"/>
      <w:r w:rsidR="005F10C7">
        <w:rPr>
          <w:rFonts w:hint="eastAsia"/>
          <w:lang w:eastAsia="ko-KR"/>
        </w:rPr>
        <w:t xml:space="preserve"> used for repetition</w:t>
      </w:r>
      <w:r w:rsidR="00DF26B4">
        <w:rPr>
          <w:rFonts w:hint="eastAsia"/>
          <w:lang w:eastAsia="ko-KR"/>
        </w:rPr>
        <w:t xml:space="preserve">. </w:t>
      </w:r>
      <w:r>
        <w:rPr>
          <w:rFonts w:hint="eastAsia"/>
          <w:lang w:eastAsia="ko-KR"/>
        </w:rPr>
        <w:t>Hence, it is strongly desirable to optimize the number of repetitions for corresponding signals/channels not to have redundant transmissions.</w:t>
      </w:r>
    </w:p>
    <w:p w:rsidR="00033BC5" w:rsidRDefault="00033BC5" w:rsidP="00033BC5">
      <w:pPr>
        <w:ind w:firstLine="360"/>
        <w:jc w:val="both"/>
        <w:rPr>
          <w:rFonts w:hint="eastAsia"/>
          <w:lang w:eastAsia="ko-KR"/>
        </w:rPr>
      </w:pPr>
      <w:r>
        <w:rPr>
          <w:rFonts w:hint="eastAsia"/>
          <w:lang w:eastAsia="ko-KR"/>
        </w:rPr>
        <w:t xml:space="preserve">Simple solution to reduce power consumption may reduce transmit and receive time. For example, the number of monitoring </w:t>
      </w:r>
      <w:proofErr w:type="spellStart"/>
      <w:r>
        <w:rPr>
          <w:rFonts w:hint="eastAsia"/>
          <w:lang w:eastAsia="ko-KR"/>
        </w:rPr>
        <w:t>subframes</w:t>
      </w:r>
      <w:proofErr w:type="spellEnd"/>
      <w:r>
        <w:rPr>
          <w:rFonts w:hint="eastAsia"/>
          <w:lang w:eastAsia="ko-KR"/>
        </w:rPr>
        <w:t xml:space="preserve"> can be reduced by utilizing DRX mechanism. Furth</w:t>
      </w:r>
      <w:r w:rsidR="00D608E9">
        <w:rPr>
          <w:rFonts w:hint="eastAsia"/>
          <w:lang w:eastAsia="ko-KR"/>
        </w:rPr>
        <w:t>e</w:t>
      </w:r>
      <w:r>
        <w:rPr>
          <w:rFonts w:hint="eastAsia"/>
          <w:lang w:eastAsia="ko-KR"/>
        </w:rPr>
        <w:t xml:space="preserve">rmore, some restrictions on </w:t>
      </w:r>
      <w:proofErr w:type="spellStart"/>
      <w:r>
        <w:rPr>
          <w:rFonts w:hint="eastAsia"/>
          <w:lang w:eastAsia="ko-KR"/>
        </w:rPr>
        <w:t>subframes</w:t>
      </w:r>
      <w:proofErr w:type="spellEnd"/>
      <w:r>
        <w:rPr>
          <w:rFonts w:hint="eastAsia"/>
          <w:lang w:eastAsia="ko-KR"/>
        </w:rPr>
        <w:t xml:space="preserve"> carrying downlink/uplink data can be considered. </w:t>
      </w:r>
    </w:p>
    <w:p w:rsidR="00D608E9" w:rsidRDefault="00033BC5" w:rsidP="00D608E9">
      <w:pPr>
        <w:ind w:firstLine="360"/>
        <w:jc w:val="both"/>
        <w:rPr>
          <w:rFonts w:hint="eastAsia"/>
          <w:lang w:eastAsia="ko-KR"/>
        </w:rPr>
      </w:pPr>
      <w:r>
        <w:rPr>
          <w:rFonts w:hint="eastAsia"/>
          <w:lang w:eastAsia="ko-KR"/>
        </w:rPr>
        <w:t xml:space="preserve">Another possibility to reduce transmit/receive time may be to reduce DL/UL </w:t>
      </w:r>
      <w:r w:rsidR="00D608E9">
        <w:rPr>
          <w:rFonts w:hint="eastAsia"/>
          <w:lang w:eastAsia="ko-KR"/>
        </w:rPr>
        <w:t xml:space="preserve">control </w:t>
      </w:r>
      <w:proofErr w:type="spellStart"/>
      <w:r w:rsidR="00D608E9">
        <w:rPr>
          <w:rFonts w:hint="eastAsia"/>
          <w:lang w:eastAsia="ko-KR"/>
        </w:rPr>
        <w:t>signaling</w:t>
      </w:r>
      <w:proofErr w:type="spellEnd"/>
      <w:r w:rsidR="00D608E9">
        <w:rPr>
          <w:rFonts w:hint="eastAsia"/>
          <w:lang w:eastAsia="ko-KR"/>
        </w:rPr>
        <w:t xml:space="preserve">. </w:t>
      </w:r>
      <w:r>
        <w:rPr>
          <w:rFonts w:hint="eastAsia"/>
          <w:lang w:eastAsia="ko-KR"/>
        </w:rPr>
        <w:t>For example, multi-</w:t>
      </w:r>
      <w:proofErr w:type="spellStart"/>
      <w:r>
        <w:rPr>
          <w:rFonts w:hint="eastAsia"/>
          <w:lang w:eastAsia="ko-KR"/>
        </w:rPr>
        <w:t>subframe</w:t>
      </w:r>
      <w:proofErr w:type="spellEnd"/>
      <w:r>
        <w:rPr>
          <w:rFonts w:hint="eastAsia"/>
          <w:lang w:eastAsia="ko-KR"/>
        </w:rPr>
        <w:t xml:space="preserve"> scheduling </w:t>
      </w:r>
      <w:r w:rsidR="00D608E9">
        <w:rPr>
          <w:rFonts w:hint="eastAsia"/>
          <w:lang w:eastAsia="ko-KR"/>
        </w:rPr>
        <w:t xml:space="preserve">operation may be beneficial in terms of the number of monitoring downlink </w:t>
      </w:r>
      <w:proofErr w:type="spellStart"/>
      <w:r w:rsidR="00D608E9">
        <w:rPr>
          <w:rFonts w:hint="eastAsia"/>
          <w:lang w:eastAsia="ko-KR"/>
        </w:rPr>
        <w:t>subframes</w:t>
      </w:r>
      <w:proofErr w:type="spellEnd"/>
      <w:r w:rsidR="00D608E9">
        <w:rPr>
          <w:rFonts w:hint="eastAsia"/>
          <w:lang w:eastAsia="ko-KR"/>
        </w:rPr>
        <w:t>. R</w:t>
      </w:r>
      <w:r>
        <w:rPr>
          <w:rFonts w:hint="eastAsia"/>
          <w:lang w:eastAsia="ko-KR"/>
        </w:rPr>
        <w:t xml:space="preserve">educed UL feedback </w:t>
      </w:r>
      <w:r>
        <w:rPr>
          <w:lang w:eastAsia="ko-KR"/>
        </w:rPr>
        <w:t>signalling</w:t>
      </w:r>
      <w:r>
        <w:rPr>
          <w:rFonts w:hint="eastAsia"/>
          <w:lang w:eastAsia="ko-KR"/>
        </w:rPr>
        <w:t xml:space="preserve"> (e.g., PUCCH conveying SR, HARQ-ACK, and CQI) may be</w:t>
      </w:r>
      <w:r w:rsidR="00D608E9">
        <w:rPr>
          <w:rFonts w:hint="eastAsia"/>
          <w:lang w:eastAsia="ko-KR"/>
        </w:rPr>
        <w:t xml:space="preserve"> also</w:t>
      </w:r>
      <w:r>
        <w:rPr>
          <w:rFonts w:hint="eastAsia"/>
          <w:lang w:eastAsia="ko-KR"/>
        </w:rPr>
        <w:t xml:space="preserve"> beneficial </w:t>
      </w:r>
      <w:r w:rsidR="00D608E9">
        <w:rPr>
          <w:rFonts w:hint="eastAsia"/>
          <w:lang w:eastAsia="ko-KR"/>
        </w:rPr>
        <w:t>in terms of the number of transmissions</w:t>
      </w:r>
      <w:r>
        <w:rPr>
          <w:rFonts w:hint="eastAsia"/>
          <w:lang w:eastAsia="ko-KR"/>
        </w:rPr>
        <w:t xml:space="preserve">. </w:t>
      </w:r>
    </w:p>
    <w:p w:rsidR="00D608E9" w:rsidRDefault="00D608E9" w:rsidP="00D608E9">
      <w:pPr>
        <w:ind w:firstLine="360"/>
        <w:jc w:val="both"/>
        <w:rPr>
          <w:lang w:eastAsia="ko-KR"/>
        </w:rPr>
      </w:pPr>
      <w:r>
        <w:rPr>
          <w:rFonts w:hint="eastAsia"/>
          <w:lang w:eastAsia="ko-KR"/>
        </w:rPr>
        <w:t>The last approach may be to relax requirements for measurements. For example, the longer measurement periodicity and/or the reduced number of cells to measure may be supported for UE for power saving. On the other hand, low cost MTC UE may not be required to perform inter-RAT measurement since it probably supports only single RAT.</w:t>
      </w:r>
    </w:p>
    <w:p w:rsidR="00D608E9" w:rsidRPr="00D608E9" w:rsidRDefault="00D608E9" w:rsidP="00D608E9">
      <w:pPr>
        <w:ind w:firstLine="360"/>
        <w:jc w:val="both"/>
        <w:rPr>
          <w:rFonts w:hint="eastAsia"/>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561266" w:rsidP="00561266">
      <w:pPr>
        <w:ind w:firstLine="432"/>
        <w:rPr>
          <w:lang w:eastAsia="ko-KR"/>
        </w:rPr>
      </w:pPr>
    </w:p>
    <w:p w:rsidR="00D608E9" w:rsidRDefault="00561266" w:rsidP="00561266">
      <w:pPr>
        <w:ind w:firstLine="432"/>
        <w:rPr>
          <w:rFonts w:hint="eastAsia"/>
          <w:lang w:eastAsia="ko-KR"/>
        </w:rPr>
      </w:pPr>
      <w:r>
        <w:rPr>
          <w:rFonts w:hint="eastAsia"/>
          <w:lang w:eastAsia="ko-KR"/>
        </w:rPr>
        <w:t xml:space="preserve">In this contribution, we discuss </w:t>
      </w:r>
      <w:r w:rsidR="00325F90">
        <w:rPr>
          <w:rFonts w:hint="eastAsia"/>
          <w:lang w:eastAsia="ko-KR"/>
        </w:rPr>
        <w:t xml:space="preserve">the several aspects of UE power consumption reduction. </w:t>
      </w:r>
      <w:r w:rsidR="00D608E9">
        <w:rPr>
          <w:rFonts w:hint="eastAsia"/>
          <w:lang w:eastAsia="ko-KR"/>
        </w:rPr>
        <w:t>We propose as following:</w:t>
      </w:r>
    </w:p>
    <w:p w:rsidR="00D608E9" w:rsidRDefault="00D608E9" w:rsidP="00561266">
      <w:pPr>
        <w:ind w:firstLine="432"/>
        <w:rPr>
          <w:rFonts w:hint="eastAsia"/>
          <w:b/>
          <w:i/>
          <w:lang w:eastAsia="ko-KR"/>
        </w:rPr>
      </w:pPr>
      <w:r w:rsidRPr="00791C2A">
        <w:rPr>
          <w:b/>
          <w:i/>
          <w:lang w:eastAsia="ko-KR"/>
        </w:rPr>
        <w:t>Proposal 1: For power saving te</w:t>
      </w:r>
      <w:r>
        <w:rPr>
          <w:b/>
          <w:i/>
          <w:lang w:eastAsia="ko-KR"/>
        </w:rPr>
        <w:t>chniques, focus on RRC_C</w:t>
      </w:r>
      <w:r>
        <w:rPr>
          <w:rFonts w:hint="eastAsia"/>
          <w:b/>
          <w:i/>
          <w:lang w:eastAsia="ko-KR"/>
        </w:rPr>
        <w:t>ONNECTED</w:t>
      </w:r>
      <w:r w:rsidRPr="00791C2A">
        <w:rPr>
          <w:b/>
          <w:i/>
          <w:lang w:eastAsia="ko-KR"/>
        </w:rPr>
        <w:t xml:space="preserve"> mode operation.</w:t>
      </w:r>
    </w:p>
    <w:p w:rsidR="00DF26B4" w:rsidRDefault="00DF26B4" w:rsidP="00561266">
      <w:pPr>
        <w:ind w:firstLine="432"/>
        <w:rPr>
          <w:rFonts w:hint="eastAsia"/>
          <w:lang w:eastAsia="ko-KR"/>
        </w:rPr>
      </w:pPr>
    </w:p>
    <w:p w:rsidR="00325F90" w:rsidRDefault="00325F90" w:rsidP="00561266">
      <w:pPr>
        <w:ind w:firstLine="432"/>
        <w:rPr>
          <w:lang w:eastAsia="ko-KR"/>
        </w:rPr>
      </w:pPr>
      <w:r>
        <w:rPr>
          <w:rFonts w:hint="eastAsia"/>
          <w:lang w:eastAsia="ko-KR"/>
        </w:rPr>
        <w:t xml:space="preserve">In addition, we discuss potential </w:t>
      </w:r>
      <w:r w:rsidR="00AC10E3">
        <w:rPr>
          <w:rFonts w:hint="eastAsia"/>
          <w:lang w:eastAsia="ko-KR"/>
        </w:rPr>
        <w:t>techniques for power consumption reduction</w:t>
      </w:r>
      <w:r>
        <w:rPr>
          <w:rFonts w:hint="eastAsia"/>
          <w:lang w:eastAsia="ko-KR"/>
        </w:rPr>
        <w:t>.</w:t>
      </w:r>
    </w:p>
    <w:p w:rsidR="00976C01" w:rsidRDefault="00976C01"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[1] R</w:t>
      </w:r>
      <w:r w:rsidR="00B6648A">
        <w:rPr>
          <w:rFonts w:hint="eastAsia"/>
          <w:lang w:eastAsia="ko-KR"/>
        </w:rPr>
        <w:t>P</w:t>
      </w:r>
      <w:r>
        <w:rPr>
          <w:rFonts w:hint="eastAsia"/>
          <w:lang w:eastAsia="ko-KR"/>
        </w:rPr>
        <w:t>-14</w:t>
      </w:r>
      <w:r w:rsidR="00B6648A">
        <w:rPr>
          <w:rFonts w:hint="eastAsia"/>
          <w:lang w:eastAsia="ko-KR"/>
        </w:rPr>
        <w:t>1660</w:t>
      </w:r>
      <w:r>
        <w:rPr>
          <w:rFonts w:hint="eastAsia"/>
          <w:lang w:eastAsia="ko-KR"/>
        </w:rPr>
        <w:t xml:space="preserve">, </w:t>
      </w:r>
      <w:r>
        <w:rPr>
          <w:lang w:eastAsia="ko-KR"/>
        </w:rPr>
        <w:t>“</w:t>
      </w:r>
      <w:r w:rsidR="00B6648A" w:rsidRPr="00B6648A">
        <w:rPr>
          <w:rFonts w:ascii="Times New Roman" w:eastAsia="맑은 고딕" w:hAnsi="Times New Roman"/>
          <w:sz w:val="22"/>
          <w:szCs w:val="22"/>
          <w:lang w:eastAsia="ko-KR"/>
        </w:rPr>
        <w:t>New WI proposal: Further LTE Physical Layer Enhancements for MTC</w:t>
      </w:r>
      <w:r>
        <w:rPr>
          <w:rFonts w:hint="eastAsia"/>
          <w:lang w:eastAsia="ko-KR"/>
        </w:rPr>
        <w:t>,</w:t>
      </w:r>
      <w:r>
        <w:rPr>
          <w:lang w:eastAsia="ko-KR"/>
        </w:rPr>
        <w:t>”</w:t>
      </w:r>
      <w:r>
        <w:rPr>
          <w:rFonts w:hint="eastAsia"/>
          <w:lang w:eastAsia="ko-KR"/>
        </w:rPr>
        <w:t xml:space="preserve"> </w:t>
      </w:r>
      <w:r w:rsidR="00B6648A">
        <w:rPr>
          <w:rFonts w:hint="eastAsia"/>
          <w:lang w:eastAsia="ko-KR"/>
        </w:rPr>
        <w:t>Ericsson, Nokia, RAN</w:t>
      </w:r>
      <w:r>
        <w:rPr>
          <w:rFonts w:hint="eastAsia"/>
          <w:lang w:eastAsia="ko-KR"/>
        </w:rPr>
        <w:t>#</w:t>
      </w:r>
      <w:r w:rsidR="00B6648A">
        <w:rPr>
          <w:rFonts w:hint="eastAsia"/>
          <w:lang w:eastAsia="ko-KR"/>
        </w:rPr>
        <w:t>65</w:t>
      </w:r>
      <w:r w:rsidR="00194B5B">
        <w:rPr>
          <w:rFonts w:hint="eastAsia"/>
          <w:lang w:eastAsia="ko-KR"/>
        </w:rPr>
        <w:t>.</w:t>
      </w:r>
    </w:p>
    <w:p w:rsidR="001140C3" w:rsidRDefault="00A44E3E">
      <w:pPr>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194B5B">
        <w:rPr>
          <w:rFonts w:hint="eastAsia"/>
          <w:lang w:eastAsia="ko-KR"/>
        </w:rPr>
        <w:t>P</w:t>
      </w:r>
      <w:r w:rsidRPr="00A44E3E">
        <w:rPr>
          <w:lang w:eastAsia="ko-KR"/>
        </w:rPr>
        <w:t>-14</w:t>
      </w:r>
      <w:r w:rsidR="00194B5B">
        <w:rPr>
          <w:rFonts w:hint="eastAsia"/>
          <w:lang w:eastAsia="ko-KR"/>
        </w:rPr>
        <w:t>1605</w:t>
      </w:r>
      <w:r w:rsidR="004320CE">
        <w:rPr>
          <w:rFonts w:hint="eastAsia"/>
          <w:lang w:eastAsia="ko-KR"/>
        </w:rPr>
        <w:t>,</w:t>
      </w:r>
      <w:r w:rsidR="00AD3541">
        <w:rPr>
          <w:rFonts w:hint="eastAsia"/>
          <w:lang w:eastAsia="ko-KR"/>
        </w:rPr>
        <w:t xml:space="preserve"> </w:t>
      </w:r>
      <w:r w:rsidR="004025B8">
        <w:rPr>
          <w:lang w:eastAsia="ko-KR"/>
        </w:rPr>
        <w:t>“</w:t>
      </w:r>
      <w:r w:rsidR="00194B5B" w:rsidRPr="00194B5B">
        <w:rPr>
          <w:rFonts w:ascii="Times New Roman" w:eastAsia="맑은 고딕" w:hAnsi="Times New Roman"/>
          <w:sz w:val="22"/>
          <w:szCs w:val="22"/>
          <w:lang w:eastAsia="ko-KR"/>
        </w:rPr>
        <w:t>Report of 3GPP TSG RAN meeting #64</w:t>
      </w:r>
      <w:r w:rsidR="00194B5B">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ETSI MTC</w:t>
      </w:r>
      <w:r w:rsidR="00021EC2">
        <w:rPr>
          <w:rFonts w:hint="eastAsia"/>
          <w:lang w:eastAsia="ko-KR"/>
        </w:rPr>
        <w:t>, RAN#</w:t>
      </w:r>
      <w:r w:rsidR="00194B5B">
        <w:rPr>
          <w:rFonts w:hint="eastAsia"/>
          <w:lang w:eastAsia="ko-KR"/>
        </w:rPr>
        <w:t>64.</w:t>
      </w:r>
    </w:p>
    <w:p w:rsidR="00194B5B" w:rsidRPr="00194B5B" w:rsidRDefault="00194B5B">
      <w:pPr>
        <w:rPr>
          <w:lang w:eastAsia="ko-KR"/>
        </w:rPr>
      </w:pPr>
      <w:r>
        <w:rPr>
          <w:rFonts w:hint="eastAsia"/>
          <w:lang w:eastAsia="ko-KR"/>
        </w:rPr>
        <w:t xml:space="preserve">[3] 3GPP TS 36.304 v12.1.0, </w:t>
      </w:r>
      <w:r>
        <w:rPr>
          <w:lang w:eastAsia="ko-KR"/>
        </w:rPr>
        <w:t>“</w:t>
      </w:r>
      <w:r w:rsidRPr="007F5331">
        <w:t>User Equipment (UE) procedures in idle mode</w:t>
      </w:r>
      <w:r>
        <w:rPr>
          <w:rFonts w:hint="eastAsia"/>
          <w:lang w:eastAsia="ko-KR"/>
        </w:rPr>
        <w:t>,</w:t>
      </w:r>
      <w:r>
        <w:rPr>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B2" w:rsidRDefault="00A268B2" w:rsidP="00B6529D">
      <w:r>
        <w:separator/>
      </w:r>
    </w:p>
  </w:endnote>
  <w:endnote w:type="continuationSeparator" w:id="0">
    <w:p w:rsidR="00A268B2" w:rsidRDefault="00A268B2"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B2" w:rsidRDefault="00A268B2" w:rsidP="00B6529D">
      <w:r>
        <w:separator/>
      </w:r>
    </w:p>
  </w:footnote>
  <w:footnote w:type="continuationSeparator" w:id="0">
    <w:p w:rsidR="00A268B2" w:rsidRDefault="00A268B2"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8"/>
  </w:num>
  <w:num w:numId="3">
    <w:abstractNumId w:val="3"/>
  </w:num>
  <w:num w:numId="4">
    <w:abstractNumId w:val="0"/>
  </w:num>
  <w:num w:numId="5">
    <w:abstractNumId w:val="2"/>
  </w:num>
  <w:num w:numId="6">
    <w:abstractNumId w:val="9"/>
  </w:num>
  <w:num w:numId="7">
    <w:abstractNumId w:val="4"/>
  </w:num>
  <w:num w:numId="8">
    <w:abstractNumId w:val="5"/>
  </w:num>
  <w:num w:numId="9">
    <w:abstractNumId w:val="7"/>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7449"/>
    <w:rsid w:val="00010F11"/>
    <w:rsid w:val="00011E5B"/>
    <w:rsid w:val="000120A3"/>
    <w:rsid w:val="000121E6"/>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2B1"/>
    <w:rsid w:val="0006465B"/>
    <w:rsid w:val="00064CD0"/>
    <w:rsid w:val="00066B4B"/>
    <w:rsid w:val="00067992"/>
    <w:rsid w:val="00067FC0"/>
    <w:rsid w:val="000706EC"/>
    <w:rsid w:val="00073A8C"/>
    <w:rsid w:val="00074A5A"/>
    <w:rsid w:val="00074C45"/>
    <w:rsid w:val="0007507E"/>
    <w:rsid w:val="000751D3"/>
    <w:rsid w:val="00076FA3"/>
    <w:rsid w:val="0007717C"/>
    <w:rsid w:val="000772C9"/>
    <w:rsid w:val="00077E17"/>
    <w:rsid w:val="00077EEC"/>
    <w:rsid w:val="000805FC"/>
    <w:rsid w:val="0008092E"/>
    <w:rsid w:val="000809C1"/>
    <w:rsid w:val="00081BC0"/>
    <w:rsid w:val="00081D2A"/>
    <w:rsid w:val="000844F6"/>
    <w:rsid w:val="0008472D"/>
    <w:rsid w:val="00085ECD"/>
    <w:rsid w:val="0008623A"/>
    <w:rsid w:val="00087DE1"/>
    <w:rsid w:val="000900DA"/>
    <w:rsid w:val="000907D5"/>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14C3"/>
    <w:rsid w:val="000B17D3"/>
    <w:rsid w:val="000B3EDD"/>
    <w:rsid w:val="000B4499"/>
    <w:rsid w:val="000B45D8"/>
    <w:rsid w:val="000B4B9E"/>
    <w:rsid w:val="000B4C5F"/>
    <w:rsid w:val="000B51BF"/>
    <w:rsid w:val="000B557F"/>
    <w:rsid w:val="000B6519"/>
    <w:rsid w:val="000C048A"/>
    <w:rsid w:val="000C050B"/>
    <w:rsid w:val="000C1076"/>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313"/>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1776"/>
    <w:rsid w:val="00311E9F"/>
    <w:rsid w:val="00312761"/>
    <w:rsid w:val="00312D3D"/>
    <w:rsid w:val="00313F08"/>
    <w:rsid w:val="00314678"/>
    <w:rsid w:val="003151E3"/>
    <w:rsid w:val="00317F3B"/>
    <w:rsid w:val="00320220"/>
    <w:rsid w:val="00320ED0"/>
    <w:rsid w:val="00320FFE"/>
    <w:rsid w:val="00322992"/>
    <w:rsid w:val="0032386C"/>
    <w:rsid w:val="003245D1"/>
    <w:rsid w:val="00324CBA"/>
    <w:rsid w:val="00325F90"/>
    <w:rsid w:val="0032782A"/>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457C"/>
    <w:rsid w:val="00376021"/>
    <w:rsid w:val="00377E3A"/>
    <w:rsid w:val="003807FC"/>
    <w:rsid w:val="00380DA4"/>
    <w:rsid w:val="00383647"/>
    <w:rsid w:val="0038379E"/>
    <w:rsid w:val="00384AAF"/>
    <w:rsid w:val="003860BD"/>
    <w:rsid w:val="00387CB0"/>
    <w:rsid w:val="00390456"/>
    <w:rsid w:val="0039057B"/>
    <w:rsid w:val="00393275"/>
    <w:rsid w:val="00393C8A"/>
    <w:rsid w:val="00393E1D"/>
    <w:rsid w:val="00395FA6"/>
    <w:rsid w:val="003965DF"/>
    <w:rsid w:val="00396FB2"/>
    <w:rsid w:val="003A17B9"/>
    <w:rsid w:val="003A3962"/>
    <w:rsid w:val="003A4842"/>
    <w:rsid w:val="003B0B8D"/>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D1D"/>
    <w:rsid w:val="004A079B"/>
    <w:rsid w:val="004A12A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508A1"/>
    <w:rsid w:val="005510D4"/>
    <w:rsid w:val="00554BD4"/>
    <w:rsid w:val="005574D0"/>
    <w:rsid w:val="00557644"/>
    <w:rsid w:val="00561266"/>
    <w:rsid w:val="00561589"/>
    <w:rsid w:val="00562471"/>
    <w:rsid w:val="00562867"/>
    <w:rsid w:val="00563A9C"/>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B021C"/>
    <w:rsid w:val="005B232F"/>
    <w:rsid w:val="005B23F2"/>
    <w:rsid w:val="005B27AB"/>
    <w:rsid w:val="005B2988"/>
    <w:rsid w:val="005B4DB6"/>
    <w:rsid w:val="005B57F7"/>
    <w:rsid w:val="005B678E"/>
    <w:rsid w:val="005C0D72"/>
    <w:rsid w:val="005C0F28"/>
    <w:rsid w:val="005C0FD1"/>
    <w:rsid w:val="005C135E"/>
    <w:rsid w:val="005C1802"/>
    <w:rsid w:val="005C3D2B"/>
    <w:rsid w:val="005C6DFD"/>
    <w:rsid w:val="005D1001"/>
    <w:rsid w:val="005D10A8"/>
    <w:rsid w:val="005D1428"/>
    <w:rsid w:val="005D3F1B"/>
    <w:rsid w:val="005D5BE7"/>
    <w:rsid w:val="005D621B"/>
    <w:rsid w:val="005D682B"/>
    <w:rsid w:val="005D6F9D"/>
    <w:rsid w:val="005D7083"/>
    <w:rsid w:val="005E00B5"/>
    <w:rsid w:val="005E01EE"/>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5FD1"/>
    <w:rsid w:val="006069B7"/>
    <w:rsid w:val="00607772"/>
    <w:rsid w:val="006078C3"/>
    <w:rsid w:val="00610A3A"/>
    <w:rsid w:val="00612A9F"/>
    <w:rsid w:val="00612D15"/>
    <w:rsid w:val="00612F4C"/>
    <w:rsid w:val="00614E4F"/>
    <w:rsid w:val="00615B58"/>
    <w:rsid w:val="0061682B"/>
    <w:rsid w:val="0061714F"/>
    <w:rsid w:val="00617EDD"/>
    <w:rsid w:val="0062123B"/>
    <w:rsid w:val="006212E3"/>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EDC"/>
    <w:rsid w:val="006A4BB6"/>
    <w:rsid w:val="006A67C7"/>
    <w:rsid w:val="006B0127"/>
    <w:rsid w:val="006B25F1"/>
    <w:rsid w:val="006B4114"/>
    <w:rsid w:val="006B53DA"/>
    <w:rsid w:val="006B70AF"/>
    <w:rsid w:val="006C0897"/>
    <w:rsid w:val="006C251F"/>
    <w:rsid w:val="006C3289"/>
    <w:rsid w:val="006C38BA"/>
    <w:rsid w:val="006C55A9"/>
    <w:rsid w:val="006C5C55"/>
    <w:rsid w:val="006D0588"/>
    <w:rsid w:val="006D0C49"/>
    <w:rsid w:val="006D0EE0"/>
    <w:rsid w:val="006D0F2E"/>
    <w:rsid w:val="006D3CF1"/>
    <w:rsid w:val="006D4081"/>
    <w:rsid w:val="006D496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135F"/>
    <w:rsid w:val="007B3041"/>
    <w:rsid w:val="007B3D91"/>
    <w:rsid w:val="007B746F"/>
    <w:rsid w:val="007C061C"/>
    <w:rsid w:val="007C20BC"/>
    <w:rsid w:val="007C35DB"/>
    <w:rsid w:val="007C4245"/>
    <w:rsid w:val="007C4D38"/>
    <w:rsid w:val="007C528D"/>
    <w:rsid w:val="007C6532"/>
    <w:rsid w:val="007C6D11"/>
    <w:rsid w:val="007D0B4E"/>
    <w:rsid w:val="007D106C"/>
    <w:rsid w:val="007D2538"/>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BEE"/>
    <w:rsid w:val="008019D1"/>
    <w:rsid w:val="00801ABF"/>
    <w:rsid w:val="0080450F"/>
    <w:rsid w:val="00804B5D"/>
    <w:rsid w:val="00806ACB"/>
    <w:rsid w:val="008073D4"/>
    <w:rsid w:val="00807EB8"/>
    <w:rsid w:val="00810D0B"/>
    <w:rsid w:val="00811103"/>
    <w:rsid w:val="00814D14"/>
    <w:rsid w:val="008165E6"/>
    <w:rsid w:val="00817917"/>
    <w:rsid w:val="00821193"/>
    <w:rsid w:val="0082255A"/>
    <w:rsid w:val="0082300C"/>
    <w:rsid w:val="008234AB"/>
    <w:rsid w:val="008258C7"/>
    <w:rsid w:val="00825C16"/>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B8F"/>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7F5E"/>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4FB5"/>
    <w:rsid w:val="0092647B"/>
    <w:rsid w:val="00927869"/>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F3C"/>
    <w:rsid w:val="00964262"/>
    <w:rsid w:val="00964A1E"/>
    <w:rsid w:val="00965095"/>
    <w:rsid w:val="00965D66"/>
    <w:rsid w:val="009662BD"/>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595"/>
    <w:rsid w:val="009D185C"/>
    <w:rsid w:val="009D2531"/>
    <w:rsid w:val="009D2BA6"/>
    <w:rsid w:val="009D3034"/>
    <w:rsid w:val="009D3BC6"/>
    <w:rsid w:val="009D548C"/>
    <w:rsid w:val="009D5570"/>
    <w:rsid w:val="009D6E7C"/>
    <w:rsid w:val="009D718F"/>
    <w:rsid w:val="009E111D"/>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C00"/>
    <w:rsid w:val="00A21CC2"/>
    <w:rsid w:val="00A22AED"/>
    <w:rsid w:val="00A24D6F"/>
    <w:rsid w:val="00A258D8"/>
    <w:rsid w:val="00A25A30"/>
    <w:rsid w:val="00A25A3A"/>
    <w:rsid w:val="00A25A47"/>
    <w:rsid w:val="00A268B2"/>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70248"/>
    <w:rsid w:val="00A71760"/>
    <w:rsid w:val="00A745D5"/>
    <w:rsid w:val="00A80076"/>
    <w:rsid w:val="00A80C82"/>
    <w:rsid w:val="00A80D6D"/>
    <w:rsid w:val="00A81002"/>
    <w:rsid w:val="00A8323C"/>
    <w:rsid w:val="00A8365F"/>
    <w:rsid w:val="00A83E09"/>
    <w:rsid w:val="00A844E6"/>
    <w:rsid w:val="00A86D51"/>
    <w:rsid w:val="00A87660"/>
    <w:rsid w:val="00A87DD5"/>
    <w:rsid w:val="00A90160"/>
    <w:rsid w:val="00A90A55"/>
    <w:rsid w:val="00A9108A"/>
    <w:rsid w:val="00A91BD5"/>
    <w:rsid w:val="00A95900"/>
    <w:rsid w:val="00A96103"/>
    <w:rsid w:val="00AA2CF5"/>
    <w:rsid w:val="00AA313E"/>
    <w:rsid w:val="00AA334E"/>
    <w:rsid w:val="00AA4749"/>
    <w:rsid w:val="00AA5BEC"/>
    <w:rsid w:val="00AA5D9E"/>
    <w:rsid w:val="00AA67B6"/>
    <w:rsid w:val="00AA6945"/>
    <w:rsid w:val="00AB003A"/>
    <w:rsid w:val="00AB1174"/>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22D1"/>
    <w:rsid w:val="00B33932"/>
    <w:rsid w:val="00B342AA"/>
    <w:rsid w:val="00B35106"/>
    <w:rsid w:val="00B35155"/>
    <w:rsid w:val="00B362C7"/>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4400"/>
    <w:rsid w:val="00BC73C2"/>
    <w:rsid w:val="00BD0157"/>
    <w:rsid w:val="00BD05E2"/>
    <w:rsid w:val="00BD0815"/>
    <w:rsid w:val="00BD1717"/>
    <w:rsid w:val="00BD1F5F"/>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E2573"/>
    <w:rsid w:val="00DE379D"/>
    <w:rsid w:val="00DE6EE8"/>
    <w:rsid w:val="00DE77EE"/>
    <w:rsid w:val="00DE7B8D"/>
    <w:rsid w:val="00DE7C40"/>
    <w:rsid w:val="00DF046F"/>
    <w:rsid w:val="00DF0586"/>
    <w:rsid w:val="00DF05CA"/>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984"/>
    <w:rsid w:val="00EC4B06"/>
    <w:rsid w:val="00EC5906"/>
    <w:rsid w:val="00EC7523"/>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3A44"/>
    <w:rsid w:val="00F5408F"/>
    <w:rsid w:val="00F54871"/>
    <w:rsid w:val="00F56079"/>
    <w:rsid w:val="00F577E8"/>
    <w:rsid w:val="00F6090A"/>
    <w:rsid w:val="00F61DE9"/>
    <w:rsid w:val="00F6385C"/>
    <w:rsid w:val="00F63A98"/>
    <w:rsid w:val="00F66ED7"/>
    <w:rsid w:val="00F672F9"/>
    <w:rsid w:val="00F6733D"/>
    <w:rsid w:val="00F679CC"/>
    <w:rsid w:val="00F67C26"/>
    <w:rsid w:val="00F71D04"/>
    <w:rsid w:val="00F71D4B"/>
    <w:rsid w:val="00F721B5"/>
    <w:rsid w:val="00F74677"/>
    <w:rsid w:val="00F75656"/>
    <w:rsid w:val="00F75721"/>
    <w:rsid w:val="00F7579E"/>
    <w:rsid w:val="00F76C56"/>
    <w:rsid w:val="00F8277D"/>
    <w:rsid w:val="00F83431"/>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07C56-6C1D-4D42-83D4-2A722F92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2</Pages>
  <Words>770</Words>
  <Characters>4395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김봉회</cp:lastModifiedBy>
  <cp:revision>3</cp:revision>
  <cp:lastPrinted>2013-03-13T01:59:00Z</cp:lastPrinted>
  <dcterms:created xsi:type="dcterms:W3CDTF">2014-09-26T11:50:00Z</dcterms:created>
  <dcterms:modified xsi:type="dcterms:W3CDTF">2014-09-26T11:51:00Z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